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FE" w:rsidRPr="00F456C6" w:rsidRDefault="00737CD2" w:rsidP="00026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26AFE" w:rsidRDefault="00026AFE" w:rsidP="00026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6C6">
        <w:rPr>
          <w:rFonts w:ascii="Times New Roman" w:hAnsi="Times New Roman" w:cs="Times New Roman"/>
          <w:sz w:val="28"/>
          <w:szCs w:val="28"/>
        </w:rPr>
        <w:t xml:space="preserve">Формирование и развитие социально-профессиональной компетентности, позволяющей сочетать академические, профессиональные, социально-личностные компетенции и решать задачи в сфере профессиональной деятельности, формирование и развитие личности, профессионально подготовленной к преподаванию иностранного языка в контексте идеи диалога культур, обусловили необходимость и актуальность </w:t>
      </w:r>
      <w:r w:rsidR="00B45D1C">
        <w:rPr>
          <w:rFonts w:ascii="Times New Roman" w:hAnsi="Times New Roman" w:cs="Times New Roman"/>
          <w:sz w:val="28"/>
          <w:szCs w:val="28"/>
        </w:rPr>
        <w:t>учебно-методического комплекса</w:t>
      </w:r>
      <w:r w:rsidRPr="00F456C6">
        <w:rPr>
          <w:rFonts w:ascii="Times New Roman" w:hAnsi="Times New Roman" w:cs="Times New Roman"/>
          <w:sz w:val="28"/>
          <w:szCs w:val="28"/>
        </w:rPr>
        <w:t xml:space="preserve"> «Теоретическая фонетика немецкого языка» в подготовке преподавателей немецкого языка.   </w:t>
      </w:r>
      <w:proofErr w:type="gramEnd"/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Основными отличительными особенностями </w:t>
      </w:r>
      <w:r w:rsidR="00B45D1C">
        <w:rPr>
          <w:rFonts w:ascii="Times New Roman" w:hAnsi="Times New Roman" w:cs="Times New Roman"/>
          <w:sz w:val="28"/>
          <w:szCs w:val="28"/>
        </w:rPr>
        <w:t>уч</w:t>
      </w:r>
      <w:r w:rsidR="00B45D1C">
        <w:rPr>
          <w:rFonts w:ascii="Times New Roman" w:hAnsi="Times New Roman" w:cs="Times New Roman"/>
          <w:sz w:val="28"/>
          <w:szCs w:val="28"/>
        </w:rPr>
        <w:t>е</w:t>
      </w:r>
      <w:r w:rsidR="00B45D1C">
        <w:rPr>
          <w:rFonts w:ascii="Times New Roman" w:hAnsi="Times New Roman" w:cs="Times New Roman"/>
          <w:sz w:val="28"/>
          <w:szCs w:val="28"/>
        </w:rPr>
        <w:t>бно-методического комплекса</w:t>
      </w:r>
      <w:r w:rsidR="00B45D1C" w:rsidRPr="00F456C6">
        <w:rPr>
          <w:rFonts w:ascii="Times New Roman" w:hAnsi="Times New Roman" w:cs="Times New Roman"/>
          <w:sz w:val="28"/>
          <w:szCs w:val="28"/>
        </w:rPr>
        <w:t xml:space="preserve"> «Теоретическая фонетика немецкого языка</w:t>
      </w:r>
      <w:r w:rsidR="00B45D1C" w:rsidRPr="00F456C6">
        <w:rPr>
          <w:rFonts w:ascii="Times New Roman" w:hAnsi="Times New Roman" w:cs="Times New Roman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sz w:val="28"/>
          <w:szCs w:val="28"/>
        </w:rPr>
        <w:t xml:space="preserve">являются: реализация </w:t>
      </w:r>
      <w:proofErr w:type="spellStart"/>
      <w:r w:rsidRPr="00F456C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456C6">
        <w:rPr>
          <w:rFonts w:ascii="Times New Roman" w:hAnsi="Times New Roman" w:cs="Times New Roman"/>
          <w:sz w:val="28"/>
          <w:szCs w:val="28"/>
        </w:rPr>
        <w:t xml:space="preserve"> подхода к подготовке специалистов в области преподавания немецкого языка в различных типах учреждения образования Республики Беларусь, формирование и развитие поликультурной личности, современная концепция организации самостоятельной работы студентов.</w:t>
      </w:r>
    </w:p>
    <w:p w:rsidR="00F456C6" w:rsidRPr="00F456C6" w:rsidRDefault="00F456C6" w:rsidP="00F456C6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z w:val="28"/>
          <w:szCs w:val="28"/>
        </w:rPr>
        <w:t>ЭУМК «Те</w:t>
      </w:r>
      <w:r w:rsidR="00F16D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ретическая фонетика немецкого языка»</w:t>
      </w:r>
      <w:r w:rsidR="007D2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56C6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следующими нормативными документами: </w:t>
      </w:r>
    </w:p>
    <w:p w:rsidR="00F456C6" w:rsidRPr="00F456C6" w:rsidRDefault="00F456C6" w:rsidP="00F456C6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стандарт республики Беларусь «Высшее образование. Первая ступень. Специальность 1-02 03 06 Иностранные языки (с указанием языков)» (утвержден и введен в действие Министерством образования Республики Беларусь ОСВО 1 -02 03 06 </w:t>
      </w:r>
      <w:r w:rsidR="002268F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2013); </w:t>
      </w:r>
    </w:p>
    <w:p w:rsidR="00F456C6" w:rsidRPr="00F456C6" w:rsidRDefault="00F456C6" w:rsidP="00F456C6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z w:val="28"/>
          <w:szCs w:val="28"/>
        </w:rPr>
        <w:t>Учебный план специальности 1-02 03 06 Иностранные языки (с</w:t>
      </w:r>
      <w:r w:rsidRPr="00F456C6">
        <w:rPr>
          <w:rStyle w:val="a5"/>
          <w:rFonts w:eastAsiaTheme="minorHAnsi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указанием языков) (утвержден 29.08.2013</w:t>
      </w:r>
      <w:r w:rsidR="00F16D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6D68" w:rsidRPr="00F16D68">
        <w:rPr>
          <w:sz w:val="31"/>
          <w:szCs w:val="31"/>
        </w:rPr>
        <w:t xml:space="preserve"> </w:t>
      </w:r>
      <w:r w:rsidR="00F16D68" w:rsidRPr="00F16D68">
        <w:rPr>
          <w:rFonts w:ascii="Times New Roman" w:hAnsi="Times New Roman" w:cs="Times New Roman"/>
          <w:sz w:val="28"/>
          <w:szCs w:val="28"/>
        </w:rPr>
        <w:t>пр. № 5, рег. № 10.0213);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56C6" w:rsidRPr="00F456C6" w:rsidRDefault="00F456C6" w:rsidP="00F456C6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proofErr w:type="gramStart"/>
      <w:r w:rsidRPr="00F456C6">
        <w:rPr>
          <w:rFonts w:ascii="Times New Roman" w:hAnsi="Times New Roman" w:cs="Times New Roman"/>
          <w:color w:val="000000"/>
          <w:sz w:val="28"/>
          <w:szCs w:val="28"/>
        </w:rPr>
        <w:t>Учебная</w:t>
      </w:r>
      <w:r w:rsidR="007D2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7D2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D2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7D2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«Гомельский государственный университет имени Франциска Скорины по учебной дисциплине «Теоретическая фонетика немецкого языка» для специальности 1-02 03 06 Иностранные языка (Немецкий язык.</w:t>
      </w:r>
      <w:proofErr w:type="gramEnd"/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язык); </w:t>
      </w:r>
      <w:proofErr w:type="gramEnd"/>
    </w:p>
    <w:p w:rsidR="00F456C6" w:rsidRPr="00F456C6" w:rsidRDefault="00F456C6" w:rsidP="00F456C6">
      <w:pPr>
        <w:pStyle w:val="1"/>
        <w:shd w:val="clear" w:color="auto" w:fill="auto"/>
        <w:spacing w:before="0" w:line="240" w:lineRule="auto"/>
        <w:ind w:firstLine="669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межгосударственного стандарта ГОСТ 7.83-2001 «Система стандартов по информации, библиотечному и издательскому делу. Электронные издания. Основные виды и выходные сведения», введенного в действие на территории Республики Беларусь постановлением по стандартизации, метрологии и сертификации при Совете Министров </w:t>
      </w:r>
      <w:bookmarkStart w:id="0" w:name="_GoBack"/>
      <w:bookmarkEnd w:id="0"/>
      <w:r w:rsidRPr="00F456C6">
        <w:rPr>
          <w:rFonts w:ascii="Times New Roman" w:hAnsi="Times New Roman" w:cs="Times New Roman"/>
          <w:color w:val="000000"/>
          <w:sz w:val="28"/>
          <w:szCs w:val="28"/>
        </w:rPr>
        <w:t>Республики Беларусь от 22 августа 2002 г. №</w:t>
      </w:r>
      <w:r w:rsidR="00226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37. </w:t>
      </w:r>
    </w:p>
    <w:p w:rsidR="00F456C6" w:rsidRPr="00F456C6" w:rsidRDefault="00F456C6" w:rsidP="00F456C6">
      <w:pPr>
        <w:pStyle w:val="1"/>
        <w:shd w:val="clear" w:color="auto" w:fill="auto"/>
        <w:spacing w:before="0" w:line="240" w:lineRule="auto"/>
        <w:ind w:left="40" w:right="40" w:firstLine="669"/>
        <w:rPr>
          <w:rFonts w:ascii="Times New Roman" w:hAnsi="Times New Roman" w:cs="Times New Roman"/>
          <w:sz w:val="28"/>
          <w:szCs w:val="28"/>
        </w:rPr>
      </w:pPr>
      <w:proofErr w:type="gramStart"/>
      <w:r w:rsidRPr="00F456C6">
        <w:rPr>
          <w:rFonts w:ascii="Times New Roman" w:hAnsi="Times New Roman" w:cs="Times New Roman"/>
          <w:color w:val="000000"/>
          <w:sz w:val="28"/>
          <w:szCs w:val="28"/>
        </w:rPr>
        <w:t xml:space="preserve">ЭУМК «Теоретическая фонетика немецкого языка» соответствует учебному плану высших учебных заведений по специальности </w:t>
      </w:r>
      <w:r w:rsidRPr="00F456C6">
        <w:rPr>
          <w:rFonts w:ascii="Times New Roman" w:hAnsi="Times New Roman" w:cs="Times New Roman"/>
          <w:sz w:val="28"/>
          <w:szCs w:val="28"/>
        </w:rPr>
        <w:t>1-02 03 06 Иностранные языки (Немецкий язык.</w:t>
      </w:r>
      <w:proofErr w:type="gramEnd"/>
      <w:r w:rsidRPr="00F45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6C6">
        <w:rPr>
          <w:rFonts w:ascii="Times New Roman" w:hAnsi="Times New Roman" w:cs="Times New Roman"/>
          <w:sz w:val="28"/>
          <w:szCs w:val="28"/>
        </w:rPr>
        <w:t xml:space="preserve">Английский язык)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для студентов 3 курса и рассчитан на 100 часов, в том числе 34 аудиторных часа, из них: лекции – 16 часов, семинары</w:t>
      </w:r>
      <w:r w:rsidR="00CF2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sz w:val="28"/>
          <w:szCs w:val="28"/>
        </w:rPr>
        <w:t xml:space="preserve"> – 14 часов, УСР – 4 часа.</w:t>
      </w:r>
      <w:proofErr w:type="gramEnd"/>
      <w:r w:rsidRPr="00F456C6">
        <w:rPr>
          <w:rFonts w:ascii="Times New Roman" w:hAnsi="Times New Roman" w:cs="Times New Roman"/>
          <w:sz w:val="28"/>
          <w:szCs w:val="28"/>
        </w:rPr>
        <w:t xml:space="preserve"> Форма отчётности – экзамен в 5 семестре (2,5 </w:t>
      </w:r>
      <w:proofErr w:type="spellStart"/>
      <w:r w:rsidRPr="00F456C6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F456C6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F456C6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6C6">
        <w:rPr>
          <w:rFonts w:ascii="Times New Roman" w:hAnsi="Times New Roman" w:cs="Times New Roman"/>
          <w:sz w:val="28"/>
          <w:szCs w:val="28"/>
        </w:rPr>
        <w:t>Цел</w:t>
      </w:r>
      <w:r w:rsidR="00F16D68">
        <w:rPr>
          <w:rFonts w:ascii="Times New Roman" w:hAnsi="Times New Roman" w:cs="Times New Roman"/>
          <w:sz w:val="28"/>
          <w:szCs w:val="28"/>
        </w:rPr>
        <w:t>и</w:t>
      </w:r>
      <w:r w:rsidRPr="00F456C6">
        <w:rPr>
          <w:rFonts w:ascii="Times New Roman" w:hAnsi="Times New Roman" w:cs="Times New Roman"/>
          <w:sz w:val="28"/>
          <w:szCs w:val="28"/>
        </w:rPr>
        <w:t xml:space="preserve">  </w:t>
      </w:r>
      <w:r w:rsidR="00F16D68">
        <w:rPr>
          <w:rFonts w:ascii="Times New Roman" w:hAnsi="Times New Roman" w:cs="Times New Roman"/>
          <w:sz w:val="28"/>
          <w:szCs w:val="28"/>
        </w:rPr>
        <w:t>ЭУМК</w:t>
      </w:r>
      <w:r w:rsidRPr="00F456C6">
        <w:rPr>
          <w:rFonts w:ascii="Times New Roman" w:hAnsi="Times New Roman" w:cs="Times New Roman"/>
          <w:sz w:val="28"/>
          <w:szCs w:val="28"/>
        </w:rPr>
        <w:t xml:space="preserve"> </w:t>
      </w:r>
      <w:r w:rsidR="00F16D68">
        <w:rPr>
          <w:rFonts w:ascii="Times New Roman" w:hAnsi="Times New Roman" w:cs="Times New Roman"/>
          <w:sz w:val="28"/>
          <w:szCs w:val="28"/>
        </w:rPr>
        <w:t>по т</w:t>
      </w:r>
      <w:r w:rsidR="00F456C6" w:rsidRPr="00F456C6">
        <w:rPr>
          <w:rFonts w:ascii="Times New Roman" w:hAnsi="Times New Roman" w:cs="Times New Roman"/>
          <w:color w:val="000000"/>
          <w:sz w:val="28"/>
          <w:szCs w:val="28"/>
        </w:rPr>
        <w:t>еоретическ</w:t>
      </w:r>
      <w:r w:rsidR="00F16D68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F456C6" w:rsidRPr="00F456C6">
        <w:rPr>
          <w:rFonts w:ascii="Times New Roman" w:hAnsi="Times New Roman" w:cs="Times New Roman"/>
          <w:color w:val="000000"/>
          <w:sz w:val="28"/>
          <w:szCs w:val="28"/>
        </w:rPr>
        <w:t>фонетик</w:t>
      </w:r>
      <w:r w:rsidR="00F16D68">
        <w:rPr>
          <w:rFonts w:ascii="Times New Roman" w:hAnsi="Times New Roman" w:cs="Times New Roman"/>
          <w:color w:val="000000"/>
          <w:sz w:val="28"/>
          <w:szCs w:val="28"/>
        </w:rPr>
        <w:t>е немецкого языка</w:t>
      </w:r>
      <w:r w:rsidR="00F45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D68">
        <w:rPr>
          <w:rFonts w:ascii="Times New Roman" w:hAnsi="Times New Roman" w:cs="Times New Roman"/>
          <w:sz w:val="28"/>
          <w:szCs w:val="28"/>
        </w:rPr>
        <w:t>–</w:t>
      </w:r>
      <w:r w:rsidRPr="00F456C6">
        <w:rPr>
          <w:rFonts w:ascii="Times New Roman" w:hAnsi="Times New Roman" w:cs="Times New Roman"/>
          <w:sz w:val="28"/>
          <w:szCs w:val="28"/>
        </w:rPr>
        <w:t xml:space="preserve"> формирование умений </w:t>
      </w:r>
      <w:r w:rsidRPr="00F456C6">
        <w:rPr>
          <w:rFonts w:ascii="Times New Roman" w:hAnsi="Times New Roman" w:cs="Times New Roman"/>
          <w:sz w:val="28"/>
        </w:rPr>
        <w:t>определять</w:t>
      </w:r>
      <w:r w:rsidRPr="00F456C6">
        <w:rPr>
          <w:rFonts w:ascii="Times New Roman" w:hAnsi="Times New Roman" w:cs="Times New Roman"/>
          <w:sz w:val="28"/>
          <w:szCs w:val="28"/>
        </w:rPr>
        <w:t xml:space="preserve"> инвентарь фонологических единиц языка на сегментном и просодическом уровнях</w:t>
      </w:r>
      <w:r w:rsidRPr="00F456C6">
        <w:rPr>
          <w:rFonts w:ascii="Times New Roman" w:hAnsi="Times New Roman" w:cs="Times New Roman"/>
          <w:sz w:val="28"/>
        </w:rPr>
        <w:t xml:space="preserve">, </w:t>
      </w:r>
      <w:r w:rsidRPr="00F456C6">
        <w:rPr>
          <w:rFonts w:ascii="Times New Roman" w:hAnsi="Times New Roman" w:cs="Times New Roman"/>
          <w:sz w:val="28"/>
          <w:szCs w:val="28"/>
        </w:rPr>
        <w:t xml:space="preserve">характеризовать типы  взаимодействия звуков в речевом потоке, </w:t>
      </w:r>
      <w:r w:rsidRPr="00F456C6">
        <w:rPr>
          <w:rFonts w:ascii="Times New Roman" w:hAnsi="Times New Roman" w:cs="Times New Roman"/>
          <w:sz w:val="28"/>
        </w:rPr>
        <w:t>различать региональные и национальные варианты фонемного состава изучаемого иностранного языка</w:t>
      </w:r>
      <w:r w:rsidRPr="00F456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lastRenderedPageBreak/>
        <w:t xml:space="preserve"> Достижение основных целей </w:t>
      </w:r>
      <w:r w:rsidR="00F16D68" w:rsidRPr="00F456C6">
        <w:rPr>
          <w:rFonts w:ascii="Times New Roman" w:hAnsi="Times New Roman" w:cs="Times New Roman"/>
          <w:color w:val="000000"/>
          <w:sz w:val="28"/>
          <w:szCs w:val="28"/>
        </w:rPr>
        <w:t>ЭУМК</w:t>
      </w:r>
      <w:r w:rsidRPr="00F456C6">
        <w:rPr>
          <w:rFonts w:ascii="Times New Roman" w:hAnsi="Times New Roman" w:cs="Times New Roman"/>
          <w:sz w:val="28"/>
          <w:szCs w:val="28"/>
        </w:rPr>
        <w:t xml:space="preserve"> предполагает решение  следующих частных задач, направленных на формирование у студентов способности:</w:t>
      </w:r>
    </w:p>
    <w:p w:rsidR="00026AFE" w:rsidRPr="00F456C6" w:rsidRDefault="00026AFE" w:rsidP="00F456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noProof/>
          <w:sz w:val="28"/>
          <w:szCs w:val="28"/>
        </w:rPr>
        <w:t>-</w:t>
      </w:r>
      <w:r w:rsidRPr="00F456C6">
        <w:rPr>
          <w:rFonts w:ascii="Times New Roman" w:hAnsi="Times New Roman" w:cs="Times New Roman"/>
          <w:sz w:val="28"/>
          <w:szCs w:val="28"/>
        </w:rPr>
        <w:t xml:space="preserve"> определять функциональный статус фонологических единиц сегментного уровня и компонентов просодии; </w:t>
      </w:r>
    </w:p>
    <w:p w:rsidR="00026AFE" w:rsidRPr="00F456C6" w:rsidRDefault="00026AFE" w:rsidP="00F456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- анализировать функциональный статус фонологических единиц сегментного уровня и компонентов просодии;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56C6">
        <w:rPr>
          <w:rFonts w:ascii="Times New Roman" w:hAnsi="Times New Roman" w:cs="Times New Roman"/>
          <w:sz w:val="28"/>
        </w:rPr>
        <w:t>- использовать знания по теоретической фонетике для интерпретации фонетических явлений в речи.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F16D68">
        <w:rPr>
          <w:rFonts w:ascii="Times New Roman" w:hAnsi="Times New Roman" w:cs="Times New Roman"/>
          <w:sz w:val="28"/>
          <w:szCs w:val="28"/>
        </w:rPr>
        <w:t>теоретической фонетики немецкого языка</w:t>
      </w:r>
      <w:r w:rsidRPr="00F456C6">
        <w:rPr>
          <w:rFonts w:ascii="Times New Roman" w:hAnsi="Times New Roman" w:cs="Times New Roman"/>
          <w:sz w:val="28"/>
          <w:szCs w:val="28"/>
        </w:rPr>
        <w:t xml:space="preserve"> студент должен: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bCs/>
          <w:sz w:val="28"/>
          <w:szCs w:val="28"/>
        </w:rPr>
        <w:t xml:space="preserve">знать: </w:t>
      </w:r>
    </w:p>
    <w:p w:rsidR="00026AFE" w:rsidRPr="00F456C6" w:rsidRDefault="00026AFE" w:rsidP="00F456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- инвентарь фонологических единиц языка на сегментном и просодическом уровнях и способы их систематизации;</w:t>
      </w:r>
    </w:p>
    <w:p w:rsidR="00026AFE" w:rsidRPr="00F456C6" w:rsidRDefault="00026AFE" w:rsidP="00F456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- типы и характер взаимодействия звуков в речевом потоке;</w:t>
      </w:r>
    </w:p>
    <w:p w:rsidR="00026AFE" w:rsidRPr="00F456C6" w:rsidRDefault="00026AFE" w:rsidP="00F456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- функциональный статус фонологических единиц сегментного уровня и компонентов просодии;</w:t>
      </w:r>
    </w:p>
    <w:p w:rsidR="00026AFE" w:rsidRPr="00F456C6" w:rsidRDefault="00026AFE" w:rsidP="00F456C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- </w:t>
      </w:r>
      <w:r w:rsidRPr="00F456C6">
        <w:rPr>
          <w:rFonts w:ascii="Times New Roman" w:hAnsi="Times New Roman" w:cs="Times New Roman"/>
          <w:sz w:val="28"/>
        </w:rPr>
        <w:t xml:space="preserve">основные характеристики </w:t>
      </w:r>
      <w:proofErr w:type="spellStart"/>
      <w:r w:rsidRPr="00F456C6">
        <w:rPr>
          <w:rFonts w:ascii="Times New Roman" w:hAnsi="Times New Roman" w:cs="Times New Roman"/>
          <w:sz w:val="28"/>
        </w:rPr>
        <w:t>фоностилистических</w:t>
      </w:r>
      <w:proofErr w:type="spellEnd"/>
      <w:r w:rsidRPr="00F456C6">
        <w:rPr>
          <w:rFonts w:ascii="Times New Roman" w:hAnsi="Times New Roman" w:cs="Times New Roman"/>
          <w:sz w:val="28"/>
        </w:rPr>
        <w:t xml:space="preserve"> вариантов устной речи</w:t>
      </w:r>
      <w:r w:rsidRPr="00F456C6">
        <w:rPr>
          <w:rFonts w:ascii="Times New Roman" w:hAnsi="Times New Roman" w:cs="Times New Roman"/>
          <w:sz w:val="28"/>
          <w:szCs w:val="28"/>
        </w:rPr>
        <w:t>.</w:t>
      </w:r>
    </w:p>
    <w:p w:rsidR="00026AFE" w:rsidRPr="00F456C6" w:rsidRDefault="00026AFE" w:rsidP="00F456C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6C6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026AFE" w:rsidRPr="00F456C6" w:rsidRDefault="00026AFE" w:rsidP="00F456C6">
      <w:pPr>
        <w:numPr>
          <w:ilvl w:val="0"/>
          <w:numId w:val="2"/>
        </w:numPr>
        <w:tabs>
          <w:tab w:val="clear" w:pos="927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F456C6">
        <w:rPr>
          <w:rFonts w:ascii="Times New Roman" w:hAnsi="Times New Roman" w:cs="Times New Roman"/>
          <w:sz w:val="28"/>
        </w:rPr>
        <w:t xml:space="preserve">использовать знания по теоретической фонетике для интерпретации фонетических явлений в речи; </w:t>
      </w:r>
    </w:p>
    <w:p w:rsidR="00026AFE" w:rsidRPr="00F456C6" w:rsidRDefault="00026AFE" w:rsidP="00F456C6">
      <w:pPr>
        <w:numPr>
          <w:ilvl w:val="0"/>
          <w:numId w:val="2"/>
        </w:numPr>
        <w:tabs>
          <w:tab w:val="clear" w:pos="927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F456C6">
        <w:rPr>
          <w:rFonts w:ascii="Times New Roman" w:hAnsi="Times New Roman" w:cs="Times New Roman"/>
          <w:sz w:val="28"/>
        </w:rPr>
        <w:t>иллюстрировать теоретические положения курса практическими примерами;</w:t>
      </w:r>
    </w:p>
    <w:p w:rsidR="00026AFE" w:rsidRPr="00F456C6" w:rsidRDefault="00026AFE" w:rsidP="00F456C6">
      <w:pPr>
        <w:numPr>
          <w:ilvl w:val="0"/>
          <w:numId w:val="2"/>
        </w:numPr>
        <w:tabs>
          <w:tab w:val="clear" w:pos="927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F456C6">
        <w:rPr>
          <w:rFonts w:ascii="Times New Roman" w:hAnsi="Times New Roman" w:cs="Times New Roman"/>
          <w:sz w:val="28"/>
        </w:rPr>
        <w:t>владеть основными методами фонетических исследований;</w:t>
      </w:r>
    </w:p>
    <w:p w:rsidR="00026AFE" w:rsidRPr="00F456C6" w:rsidRDefault="00026AFE" w:rsidP="00F456C6">
      <w:pPr>
        <w:numPr>
          <w:ilvl w:val="0"/>
          <w:numId w:val="2"/>
        </w:numPr>
        <w:tabs>
          <w:tab w:val="clear" w:pos="927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F456C6">
        <w:rPr>
          <w:rFonts w:ascii="Times New Roman" w:hAnsi="Times New Roman" w:cs="Times New Roman"/>
          <w:sz w:val="28"/>
        </w:rPr>
        <w:t>различать региональные и национальные варианты фонемного состава изучаемого иностранного языка.</w:t>
      </w:r>
    </w:p>
    <w:p w:rsidR="00026AFE" w:rsidRPr="00F456C6" w:rsidRDefault="00F16D68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z w:val="28"/>
          <w:szCs w:val="28"/>
        </w:rPr>
        <w:t>ЭУМК</w:t>
      </w:r>
      <w:r w:rsidR="00026AFE" w:rsidRPr="00F456C6">
        <w:rPr>
          <w:rFonts w:ascii="Times New Roman" w:hAnsi="Times New Roman" w:cs="Times New Roman"/>
          <w:sz w:val="28"/>
          <w:szCs w:val="28"/>
        </w:rPr>
        <w:t xml:space="preserve"> «Теоретическая фонетика</w:t>
      </w:r>
      <w:r w:rsidRPr="00F16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color w:val="000000"/>
          <w:sz w:val="28"/>
          <w:szCs w:val="28"/>
        </w:rPr>
        <w:t>немецкого языка</w:t>
      </w:r>
      <w:r w:rsidR="00026AFE" w:rsidRPr="00F456C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026AFE" w:rsidRPr="00F4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26AFE" w:rsidRPr="00F456C6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6AFE" w:rsidRPr="00F456C6">
        <w:rPr>
          <w:rFonts w:ascii="Times New Roman" w:hAnsi="Times New Roman" w:cs="Times New Roman"/>
          <w:sz w:val="28"/>
          <w:szCs w:val="28"/>
        </w:rPr>
        <w:t>: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1. Фонетика как наука.</w:t>
      </w:r>
    </w:p>
    <w:p w:rsidR="00026AFE" w:rsidRPr="00F456C6" w:rsidRDefault="00026AFE" w:rsidP="00F456C6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456C6">
        <w:rPr>
          <w:rFonts w:ascii="Times New Roman" w:hAnsi="Times New Roman" w:cs="Times New Roman"/>
          <w:b w:val="0"/>
          <w:sz w:val="28"/>
          <w:szCs w:val="28"/>
        </w:rPr>
        <w:t>1.1</w:t>
      </w:r>
      <w:r w:rsidR="00F16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56C6">
        <w:rPr>
          <w:rFonts w:ascii="Times New Roman" w:hAnsi="Times New Roman" w:cs="Times New Roman"/>
          <w:b w:val="0"/>
          <w:sz w:val="28"/>
          <w:szCs w:val="28"/>
        </w:rPr>
        <w:t>Сущность фонетики.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1.2 Образование звуков и их лингвистическая функция.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2. Система немецких звуков. Взаимодействие с фонетической системой русского языка.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2.1  Система немецких гласных и согласных звуков.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2.2 Взаимодействие звуков в речевой цепи. Звуковые модификации.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2.3 Взаимодействие фонетических систем русского и немецкого языков.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3. Просодические средства языка и их системная организация.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>3.1 Просодический уровень фонетической подсистемы.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3.2 Типология речи. </w:t>
      </w:r>
      <w:proofErr w:type="spellStart"/>
      <w:r w:rsidRPr="00F456C6">
        <w:rPr>
          <w:rFonts w:ascii="Times New Roman" w:hAnsi="Times New Roman" w:cs="Times New Roman"/>
          <w:sz w:val="28"/>
          <w:szCs w:val="28"/>
        </w:rPr>
        <w:t>Фоностилистическая</w:t>
      </w:r>
      <w:proofErr w:type="spellEnd"/>
      <w:r w:rsidRPr="00F456C6">
        <w:rPr>
          <w:rFonts w:ascii="Times New Roman" w:hAnsi="Times New Roman" w:cs="Times New Roman"/>
          <w:sz w:val="28"/>
          <w:szCs w:val="28"/>
        </w:rPr>
        <w:t xml:space="preserve"> и социальная дифференциация речи.</w:t>
      </w: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C6">
        <w:rPr>
          <w:rFonts w:ascii="Times New Roman" w:hAnsi="Times New Roman" w:cs="Times New Roman"/>
          <w:sz w:val="28"/>
          <w:szCs w:val="28"/>
        </w:rPr>
        <w:t xml:space="preserve">Изучение раздела 1 завершается выполнением студентами контрольной работы и тестовых заданий с целью проверки усвоения материала, который определяет сущность фонетики как науки, содержит информацию об </w:t>
      </w:r>
      <w:r w:rsidRPr="00F456C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звуков и их лингвистической функции. Изучение раздела 2 завершается выполнением студентами тестового задания, которое направлено на интерпретацию основных фонетических закономерностей в системе немецких гласных и согласных звуков, звуковых модификаций, взаимодействие фонетических систем русского и немецкого языков. Изучение раздела 3 завершается выполнением студентами реферативных заданий, которые направлены на дальнейшее закрепление знаний в области просодического уровня фонетической подсистемы, типология речи, </w:t>
      </w:r>
      <w:proofErr w:type="spellStart"/>
      <w:r w:rsidRPr="00F456C6">
        <w:rPr>
          <w:rFonts w:ascii="Times New Roman" w:hAnsi="Times New Roman" w:cs="Times New Roman"/>
          <w:sz w:val="28"/>
          <w:szCs w:val="28"/>
        </w:rPr>
        <w:t>фоностилистической</w:t>
      </w:r>
      <w:proofErr w:type="spellEnd"/>
      <w:r w:rsidRPr="00F456C6">
        <w:rPr>
          <w:rFonts w:ascii="Times New Roman" w:hAnsi="Times New Roman" w:cs="Times New Roman"/>
          <w:sz w:val="28"/>
          <w:szCs w:val="28"/>
        </w:rPr>
        <w:t xml:space="preserve">  и социальной дифференциации речи.</w:t>
      </w:r>
    </w:p>
    <w:p w:rsidR="00F456C6" w:rsidRPr="00F456C6" w:rsidRDefault="00F456C6" w:rsidP="00F456C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использовании ЭУМК «Теоретическая фонетика немецкого языка» необходимо руководствоваться следующими положениями: </w:t>
      </w:r>
    </w:p>
    <w:p w:rsidR="00F456C6" w:rsidRPr="00F456C6" w:rsidRDefault="00F456C6" w:rsidP="00F456C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>- учет современных образовательных технологий в обучении иностранным языкам;</w:t>
      </w:r>
    </w:p>
    <w:p w:rsidR="00F456C6" w:rsidRPr="00F456C6" w:rsidRDefault="00F456C6" w:rsidP="00F456C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усиление мотивации обучения (коммуникативная направленность упражнений); </w:t>
      </w:r>
    </w:p>
    <w:p w:rsidR="00F456C6" w:rsidRPr="00F456C6" w:rsidRDefault="00F456C6" w:rsidP="00F456C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индивидуализация объема заданий с разными целевыми установками; </w:t>
      </w:r>
    </w:p>
    <w:p w:rsidR="00F456C6" w:rsidRPr="00F456C6" w:rsidRDefault="00F456C6" w:rsidP="00F456C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активизация речемыслительной деятельности студентов; </w:t>
      </w:r>
    </w:p>
    <w:p w:rsidR="00F456C6" w:rsidRPr="00F456C6" w:rsidRDefault="00F456C6" w:rsidP="00F456C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>- привлечение страноведческого материала;</w:t>
      </w:r>
    </w:p>
    <w:p w:rsidR="00F456C6" w:rsidRPr="00F456C6" w:rsidRDefault="00F456C6" w:rsidP="00F456C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456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 интенсификация за счет рациональной организации самостоятельной работы, применения технических средств обучения и современных информационных технологий. </w:t>
      </w:r>
    </w:p>
    <w:p w:rsidR="00F456C6" w:rsidRPr="00F456C6" w:rsidRDefault="00F456C6" w:rsidP="00F456C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26AFE" w:rsidRPr="00F456C6" w:rsidRDefault="00026AFE" w:rsidP="00F4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9A7" w:rsidRPr="00F456C6" w:rsidRDefault="006819A7" w:rsidP="00F456C6">
      <w:pPr>
        <w:spacing w:after="0" w:line="240" w:lineRule="auto"/>
        <w:rPr>
          <w:rFonts w:ascii="Times New Roman" w:hAnsi="Times New Roman" w:cs="Times New Roman"/>
        </w:rPr>
      </w:pPr>
    </w:p>
    <w:sectPr w:rsidR="006819A7" w:rsidRPr="00F456C6" w:rsidSect="00FB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2C57"/>
    <w:multiLevelType w:val="hybridMultilevel"/>
    <w:tmpl w:val="F09E62C2"/>
    <w:lvl w:ilvl="0" w:tplc="C9D209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1F6D"/>
    <w:multiLevelType w:val="singleLevel"/>
    <w:tmpl w:val="B7E091F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AFE"/>
    <w:rsid w:val="00026AFE"/>
    <w:rsid w:val="0022560E"/>
    <w:rsid w:val="002268FF"/>
    <w:rsid w:val="00286B15"/>
    <w:rsid w:val="006819A7"/>
    <w:rsid w:val="00737CD2"/>
    <w:rsid w:val="007D2527"/>
    <w:rsid w:val="00A5379D"/>
    <w:rsid w:val="00B45D1C"/>
    <w:rsid w:val="00C17B31"/>
    <w:rsid w:val="00CF217E"/>
    <w:rsid w:val="00DD11C4"/>
    <w:rsid w:val="00F16D68"/>
    <w:rsid w:val="00F4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F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026A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6A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26AFE"/>
    <w:pPr>
      <w:ind w:left="720"/>
      <w:contextualSpacing/>
    </w:pPr>
  </w:style>
  <w:style w:type="character" w:customStyle="1" w:styleId="a4">
    <w:name w:val="Основной текст_"/>
    <w:link w:val="1"/>
    <w:rsid w:val="00F456C6"/>
    <w:rPr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F456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rsid w:val="00F456C6"/>
    <w:pPr>
      <w:widowControl w:val="0"/>
      <w:shd w:val="clear" w:color="auto" w:fill="FFFFFF"/>
      <w:spacing w:before="240" w:after="0" w:line="222" w:lineRule="exact"/>
      <w:ind w:firstLine="440"/>
      <w:jc w:val="both"/>
    </w:pPr>
    <w:rPr>
      <w:rFonts w:eastAsiaTheme="minorHAns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26309-9AA8-4754-9AC1-1F6AD298AC38}"/>
</file>

<file path=customXml/itemProps2.xml><?xml version="1.0" encoding="utf-8"?>
<ds:datastoreItem xmlns:ds="http://schemas.openxmlformats.org/officeDocument/2006/customXml" ds:itemID="{CD325E2E-AA90-42A2-9692-E6358FDF8930}"/>
</file>

<file path=customXml/itemProps3.xml><?xml version="1.0" encoding="utf-8"?>
<ds:datastoreItem xmlns:ds="http://schemas.openxmlformats.org/officeDocument/2006/customXml" ds:itemID="{BA8FB169-0587-4BB8-B784-98F8D2B7C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Svetlana Kolotsej</cp:lastModifiedBy>
  <cp:revision>11</cp:revision>
  <dcterms:created xsi:type="dcterms:W3CDTF">2017-02-08T16:24:00Z</dcterms:created>
  <dcterms:modified xsi:type="dcterms:W3CDTF">2017-03-10T08:37:00Z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